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36692" w14:textId="77777777" w:rsidR="004333C8" w:rsidRDefault="004333C8" w:rsidP="004333C8">
      <w:pPr>
        <w:rPr>
          <w:rFonts w:ascii="inherit" w:eastAsia="Times New Roman" w:hAnsi="inherit" w:cs="Times New Roman"/>
          <w:b/>
          <w:bCs/>
          <w:color w:val="111111"/>
          <w:sz w:val="20"/>
          <w:szCs w:val="20"/>
          <w:bdr w:val="none" w:sz="0" w:space="0" w:color="auto" w:frame="1"/>
        </w:rPr>
      </w:pPr>
      <w:r w:rsidRPr="00386272">
        <w:rPr>
          <w:rFonts w:ascii="inherit" w:eastAsia="Times New Roman" w:hAnsi="inherit" w:cs="Times New Roman"/>
          <w:b/>
          <w:bCs/>
          <w:color w:val="111111"/>
          <w:sz w:val="20"/>
          <w:szCs w:val="20"/>
          <w:bdr w:val="none" w:sz="0" w:space="0" w:color="auto" w:frame="1"/>
        </w:rPr>
        <w:t xml:space="preserve">Selecting Sources </w:t>
      </w:r>
    </w:p>
    <w:p w14:paraId="42C2ECFE" w14:textId="77777777" w:rsidR="004333C8" w:rsidRPr="00386272" w:rsidRDefault="004333C8" w:rsidP="004333C8">
      <w:pPr>
        <w:rPr>
          <w:rFonts w:ascii="Helvetica Neue" w:eastAsia="Times New Roman" w:hAnsi="Helvetica Neue" w:cs="Times New Roman"/>
          <w:color w:val="111111"/>
        </w:rPr>
      </w:pPr>
    </w:p>
    <w:p w14:paraId="4B0AB313"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Important! This is the first of several Critical Thinking assignments that will build the foundation for a research paper due in Module 12.</w:t>
      </w:r>
    </w:p>
    <w:p w14:paraId="7484C1D5"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In research, you should select research articles that are peer-reviewed and, in most instances, are not more than five years old. When searching in the Saudi Digital Library, you can limit the results by publication date and peer-reviewed journals so that you get the most recent, credible research on the topic (see the image below). You can then look for those results that allow you to access the full text.</w:t>
      </w:r>
    </w:p>
    <w:p w14:paraId="240CF1BB" w14:textId="77777777" w:rsidR="004333C8" w:rsidRPr="00386272" w:rsidRDefault="004333C8" w:rsidP="004333C8">
      <w:pPr>
        <w:rPr>
          <w:rFonts w:ascii="Helvetica Neue" w:eastAsia="Times New Roman" w:hAnsi="Helvetica Neue" w:cs="Times New Roman"/>
          <w:color w:val="111111"/>
        </w:rPr>
      </w:pPr>
      <w:r w:rsidRPr="00386272">
        <w:rPr>
          <w:rFonts w:ascii="Helvetica Neue" w:eastAsia="Times New Roman" w:hAnsi="Helvetica Neue" w:cs="Times New Roman"/>
          <w:color w:val="111111"/>
        </w:rPr>
        <w:t> </w:t>
      </w:r>
    </w:p>
    <w:p w14:paraId="1FA25566" w14:textId="77777777" w:rsidR="004333C8" w:rsidRPr="00386272" w:rsidRDefault="004333C8" w:rsidP="004333C8">
      <w:pPr>
        <w:rPr>
          <w:rFonts w:ascii="Helvetica Neue" w:eastAsia="Times New Roman" w:hAnsi="Helvetica Neue" w:cs="Times New Roman"/>
          <w:color w:val="111111"/>
        </w:rPr>
      </w:pPr>
      <w:r w:rsidRPr="00386272">
        <w:rPr>
          <w:rFonts w:ascii="Helvetica Neue" w:eastAsia="Times New Roman" w:hAnsi="Helvetica Neue" w:cs="Times New Roman"/>
          <w:color w:val="111111"/>
        </w:rPr>
        <w:t>Find </w:t>
      </w:r>
      <w:r w:rsidRPr="00386272">
        <w:rPr>
          <w:rFonts w:ascii="inherit" w:eastAsia="Times New Roman" w:hAnsi="inherit" w:cs="Times New Roman"/>
          <w:i/>
          <w:iCs/>
          <w:color w:val="111111"/>
          <w:sz w:val="20"/>
          <w:szCs w:val="20"/>
          <w:bdr w:val="none" w:sz="0" w:space="0" w:color="auto" w:frame="1"/>
        </w:rPr>
        <w:t>10 peer-reviewed articles</w:t>
      </w:r>
      <w:r w:rsidRPr="00386272">
        <w:rPr>
          <w:rFonts w:ascii="Helvetica Neue" w:eastAsia="Times New Roman" w:hAnsi="Helvetica Neue" w:cs="Times New Roman"/>
          <w:color w:val="111111"/>
        </w:rPr>
        <w:t> to research </w:t>
      </w:r>
      <w:r w:rsidRPr="00386272">
        <w:rPr>
          <w:rFonts w:ascii="inherit" w:eastAsia="Times New Roman" w:hAnsi="inherit" w:cs="Times New Roman"/>
          <w:i/>
          <w:iCs/>
          <w:color w:val="111111"/>
          <w:sz w:val="20"/>
          <w:szCs w:val="20"/>
          <w:bdr w:val="none" w:sz="0" w:space="0" w:color="auto" w:frame="1"/>
        </w:rPr>
        <w:t>one</w:t>
      </w:r>
      <w:r w:rsidRPr="00386272">
        <w:rPr>
          <w:rFonts w:ascii="Helvetica Neue" w:eastAsia="Times New Roman" w:hAnsi="Helvetica Neue" w:cs="Times New Roman"/>
          <w:color w:val="111111"/>
        </w:rPr>
        <w:t> of the following topics of interest to you:</w:t>
      </w:r>
    </w:p>
    <w:tbl>
      <w:tblPr>
        <w:tblW w:w="6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5"/>
        <w:gridCol w:w="3285"/>
      </w:tblGrid>
      <w:tr w:rsidR="004333C8" w:rsidRPr="00386272" w14:paraId="43844C34"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31B2E1F4" w14:textId="77777777" w:rsidR="004333C8" w:rsidRPr="00386272" w:rsidRDefault="004333C8" w:rsidP="00A60833">
            <w:pPr>
              <w:numPr>
                <w:ilvl w:val="0"/>
                <w:numId w:val="1"/>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Diabetic foot disease</w:t>
            </w:r>
          </w:p>
        </w:tc>
        <w:tc>
          <w:tcPr>
            <w:tcW w:w="3285" w:type="dxa"/>
            <w:tcBorders>
              <w:top w:val="outset" w:sz="6" w:space="0" w:color="auto"/>
              <w:left w:val="outset" w:sz="6" w:space="0" w:color="auto"/>
              <w:bottom w:val="outset" w:sz="6" w:space="0" w:color="auto"/>
              <w:right w:val="outset" w:sz="6" w:space="0" w:color="auto"/>
            </w:tcBorders>
            <w:hideMark/>
          </w:tcPr>
          <w:p w14:paraId="36931473" w14:textId="77777777" w:rsidR="004333C8" w:rsidRPr="00386272" w:rsidRDefault="004333C8" w:rsidP="00A60833">
            <w:pPr>
              <w:numPr>
                <w:ilvl w:val="0"/>
                <w:numId w:val="2"/>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Ethical decision-making in healthcare</w:t>
            </w:r>
          </w:p>
        </w:tc>
      </w:tr>
      <w:tr w:rsidR="004333C8" w:rsidRPr="00386272" w14:paraId="04A45765"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456C4B38" w14:textId="77777777" w:rsidR="004333C8" w:rsidRPr="00386272" w:rsidRDefault="004333C8" w:rsidP="00A60833">
            <w:pPr>
              <w:numPr>
                <w:ilvl w:val="0"/>
                <w:numId w:val="3"/>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Patient safety culture</w:t>
            </w:r>
          </w:p>
        </w:tc>
        <w:tc>
          <w:tcPr>
            <w:tcW w:w="3285" w:type="dxa"/>
            <w:tcBorders>
              <w:top w:val="outset" w:sz="6" w:space="0" w:color="auto"/>
              <w:left w:val="outset" w:sz="6" w:space="0" w:color="auto"/>
              <w:bottom w:val="outset" w:sz="6" w:space="0" w:color="auto"/>
              <w:right w:val="outset" w:sz="6" w:space="0" w:color="auto"/>
            </w:tcBorders>
            <w:hideMark/>
          </w:tcPr>
          <w:p w14:paraId="668E857F" w14:textId="77777777" w:rsidR="004333C8" w:rsidRPr="00386272" w:rsidRDefault="004333C8" w:rsidP="00A60833">
            <w:pPr>
              <w:numPr>
                <w:ilvl w:val="0"/>
                <w:numId w:val="4"/>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Patient and family engagement in the healthcare setting</w:t>
            </w:r>
          </w:p>
        </w:tc>
      </w:tr>
      <w:tr w:rsidR="004333C8" w:rsidRPr="00386272" w14:paraId="3423CD07"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2FB973A4" w14:textId="77777777" w:rsidR="004333C8" w:rsidRPr="00386272" w:rsidRDefault="004333C8" w:rsidP="00A60833">
            <w:pPr>
              <w:numPr>
                <w:ilvl w:val="0"/>
                <w:numId w:val="5"/>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Mechanical ventilation practices</w:t>
            </w:r>
          </w:p>
        </w:tc>
        <w:tc>
          <w:tcPr>
            <w:tcW w:w="3285" w:type="dxa"/>
            <w:tcBorders>
              <w:top w:val="outset" w:sz="6" w:space="0" w:color="auto"/>
              <w:left w:val="outset" w:sz="6" w:space="0" w:color="auto"/>
              <w:bottom w:val="outset" w:sz="6" w:space="0" w:color="auto"/>
              <w:right w:val="outset" w:sz="6" w:space="0" w:color="auto"/>
            </w:tcBorders>
            <w:hideMark/>
          </w:tcPr>
          <w:p w14:paraId="78962C06" w14:textId="77777777" w:rsidR="004333C8" w:rsidRPr="00386272" w:rsidRDefault="004333C8" w:rsidP="00A60833">
            <w:pPr>
              <w:numPr>
                <w:ilvl w:val="0"/>
                <w:numId w:val="6"/>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Big data analytics in healthcare</w:t>
            </w:r>
          </w:p>
        </w:tc>
      </w:tr>
      <w:tr w:rsidR="004333C8" w:rsidRPr="00386272" w14:paraId="431AC182"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5C7D6048" w14:textId="77777777" w:rsidR="004333C8" w:rsidRPr="00386272" w:rsidRDefault="004333C8" w:rsidP="00A60833">
            <w:pPr>
              <w:numPr>
                <w:ilvl w:val="0"/>
                <w:numId w:val="7"/>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Antibiotic use in healthcare</w:t>
            </w:r>
          </w:p>
        </w:tc>
        <w:tc>
          <w:tcPr>
            <w:tcW w:w="3285" w:type="dxa"/>
            <w:tcBorders>
              <w:top w:val="outset" w:sz="6" w:space="0" w:color="auto"/>
              <w:left w:val="outset" w:sz="6" w:space="0" w:color="auto"/>
              <w:bottom w:val="outset" w:sz="6" w:space="0" w:color="auto"/>
              <w:right w:val="outset" w:sz="6" w:space="0" w:color="auto"/>
            </w:tcBorders>
            <w:hideMark/>
          </w:tcPr>
          <w:p w14:paraId="50E382B9" w14:textId="77777777" w:rsidR="004333C8" w:rsidRPr="00386272" w:rsidRDefault="004333C8" w:rsidP="00A60833">
            <w:pPr>
              <w:numPr>
                <w:ilvl w:val="0"/>
                <w:numId w:val="8"/>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Communicable diseases</w:t>
            </w:r>
          </w:p>
        </w:tc>
      </w:tr>
      <w:tr w:rsidR="004333C8" w:rsidRPr="00386272" w14:paraId="2AE05DAF"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747E6AF2" w14:textId="77777777" w:rsidR="004333C8" w:rsidRPr="00386272" w:rsidRDefault="004333C8" w:rsidP="00A60833">
            <w:pPr>
              <w:numPr>
                <w:ilvl w:val="0"/>
                <w:numId w:val="9"/>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Work-related stress factors</w:t>
            </w:r>
          </w:p>
        </w:tc>
        <w:tc>
          <w:tcPr>
            <w:tcW w:w="3285" w:type="dxa"/>
            <w:tcBorders>
              <w:top w:val="outset" w:sz="6" w:space="0" w:color="auto"/>
              <w:left w:val="outset" w:sz="6" w:space="0" w:color="auto"/>
              <w:bottom w:val="outset" w:sz="6" w:space="0" w:color="auto"/>
              <w:right w:val="outset" w:sz="6" w:space="0" w:color="auto"/>
            </w:tcBorders>
            <w:hideMark/>
          </w:tcPr>
          <w:p w14:paraId="30D9B423" w14:textId="77777777" w:rsidR="004333C8" w:rsidRPr="00386272" w:rsidRDefault="004333C8" w:rsidP="00A60833">
            <w:pPr>
              <w:numPr>
                <w:ilvl w:val="0"/>
                <w:numId w:val="10"/>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Non-communicable diseases</w:t>
            </w:r>
          </w:p>
        </w:tc>
      </w:tr>
      <w:tr w:rsidR="004333C8" w:rsidRPr="00386272" w14:paraId="101786E9" w14:textId="77777777" w:rsidTr="00A60833">
        <w:trPr>
          <w:tblCellSpacing w:w="0" w:type="dxa"/>
        </w:trPr>
        <w:tc>
          <w:tcPr>
            <w:tcW w:w="3285" w:type="dxa"/>
            <w:tcBorders>
              <w:top w:val="outset" w:sz="6" w:space="0" w:color="auto"/>
              <w:left w:val="outset" w:sz="6" w:space="0" w:color="auto"/>
              <w:bottom w:val="outset" w:sz="6" w:space="0" w:color="auto"/>
              <w:right w:val="outset" w:sz="6" w:space="0" w:color="auto"/>
            </w:tcBorders>
            <w:hideMark/>
          </w:tcPr>
          <w:p w14:paraId="7C76DA89" w14:textId="77777777" w:rsidR="004333C8" w:rsidRPr="00386272" w:rsidRDefault="004333C8" w:rsidP="00A60833">
            <w:pPr>
              <w:numPr>
                <w:ilvl w:val="0"/>
                <w:numId w:val="11"/>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Mental health</w:t>
            </w:r>
          </w:p>
        </w:tc>
        <w:tc>
          <w:tcPr>
            <w:tcW w:w="3285" w:type="dxa"/>
            <w:tcBorders>
              <w:top w:val="outset" w:sz="6" w:space="0" w:color="auto"/>
              <w:left w:val="outset" w:sz="6" w:space="0" w:color="auto"/>
              <w:bottom w:val="outset" w:sz="6" w:space="0" w:color="auto"/>
              <w:right w:val="outset" w:sz="6" w:space="0" w:color="auto"/>
            </w:tcBorders>
            <w:hideMark/>
          </w:tcPr>
          <w:p w14:paraId="76AAC369" w14:textId="77777777" w:rsidR="004333C8" w:rsidRPr="00386272" w:rsidRDefault="004333C8" w:rsidP="00A60833">
            <w:pPr>
              <w:numPr>
                <w:ilvl w:val="0"/>
                <w:numId w:val="12"/>
              </w:numPr>
              <w:ind w:left="0"/>
              <w:rPr>
                <w:rFonts w:ascii="inherit" w:eastAsia="Times New Roman" w:hAnsi="inherit" w:cs="Times New Roman"/>
                <w:color w:val="111111"/>
                <w:sz w:val="20"/>
                <w:szCs w:val="20"/>
              </w:rPr>
            </w:pPr>
            <w:r w:rsidRPr="00386272">
              <w:rPr>
                <w:rFonts w:ascii="inherit" w:eastAsia="Times New Roman" w:hAnsi="inherit" w:cs="Times New Roman"/>
                <w:color w:val="111111"/>
                <w:sz w:val="20"/>
                <w:szCs w:val="20"/>
              </w:rPr>
              <w:t>Vaccines</w:t>
            </w:r>
          </w:p>
        </w:tc>
      </w:tr>
    </w:tbl>
    <w:p w14:paraId="719F648B" w14:textId="77777777" w:rsidR="004333C8" w:rsidRPr="00386272" w:rsidRDefault="004333C8" w:rsidP="004333C8">
      <w:pPr>
        <w:spacing w:after="240"/>
        <w:rPr>
          <w:rFonts w:ascii="Helvetica Neue" w:eastAsia="Times New Roman" w:hAnsi="Helvetica Neue" w:cs="Times New Roman"/>
          <w:color w:val="111111"/>
        </w:rPr>
      </w:pPr>
    </w:p>
    <w:p w14:paraId="0AE128C7"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This will be the topic that you will write about in the final research paper due in Module 12.</w:t>
      </w:r>
    </w:p>
    <w:p w14:paraId="7AE60C91"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At least five articles should be empirical studies. Look for the theory that the study uses to identify the hypothesis that is formulated. See the following article on theory in healthcare:</w:t>
      </w:r>
    </w:p>
    <w:p w14:paraId="667D124E" w14:textId="77777777" w:rsidR="004333C8" w:rsidRPr="00386272" w:rsidRDefault="004333C8" w:rsidP="004333C8">
      <w:pPr>
        <w:rPr>
          <w:rFonts w:ascii="Helvetica Neue" w:eastAsia="Times New Roman" w:hAnsi="Helvetica Neue" w:cs="Times New Roman"/>
          <w:color w:val="111111"/>
        </w:rPr>
      </w:pPr>
      <w:proofErr w:type="spellStart"/>
      <w:r w:rsidRPr="00386272">
        <w:rPr>
          <w:rFonts w:ascii="Helvetica Neue" w:eastAsia="Times New Roman" w:hAnsi="Helvetica Neue" w:cs="Times New Roman"/>
          <w:color w:val="111111"/>
        </w:rPr>
        <w:t>Maden</w:t>
      </w:r>
      <w:proofErr w:type="spellEnd"/>
      <w:r w:rsidRPr="00386272">
        <w:rPr>
          <w:rFonts w:ascii="Helvetica Neue" w:eastAsia="Times New Roman" w:hAnsi="Helvetica Neue" w:cs="Times New Roman"/>
          <w:color w:val="111111"/>
        </w:rPr>
        <w:t xml:space="preserve">, M., McMahon, N., Booth, A., Dickson, R., Paisley, S., &amp; </w:t>
      </w:r>
      <w:proofErr w:type="spellStart"/>
      <w:r w:rsidRPr="00386272">
        <w:rPr>
          <w:rFonts w:ascii="Helvetica Neue" w:eastAsia="Times New Roman" w:hAnsi="Helvetica Neue" w:cs="Times New Roman"/>
          <w:color w:val="111111"/>
        </w:rPr>
        <w:t>Gabbay</w:t>
      </w:r>
      <w:proofErr w:type="spellEnd"/>
      <w:r w:rsidRPr="00386272">
        <w:rPr>
          <w:rFonts w:ascii="Helvetica Neue" w:eastAsia="Times New Roman" w:hAnsi="Helvetica Neue" w:cs="Times New Roman"/>
          <w:color w:val="111111"/>
        </w:rPr>
        <w:t>, M. (2018). </w:t>
      </w:r>
      <w:hyperlink r:id="rId5" w:tgtFrame="_blank" w:history="1">
        <w:r w:rsidRPr="00386272">
          <w:rPr>
            <w:rFonts w:ascii="inherit" w:eastAsia="Times New Roman" w:hAnsi="inherit" w:cs="Times New Roman"/>
            <w:color w:val="00748B"/>
            <w:sz w:val="20"/>
            <w:szCs w:val="20"/>
            <w:u w:val="single"/>
            <w:bdr w:val="none" w:sz="0" w:space="0" w:color="auto" w:frame="1"/>
          </w:rPr>
          <w:t xml:space="preserve">Toward a theory-led </w:t>
        </w:r>
        <w:proofErr w:type="spellStart"/>
        <w:r w:rsidRPr="00386272">
          <w:rPr>
            <w:rFonts w:ascii="inherit" w:eastAsia="Times New Roman" w:hAnsi="inherit" w:cs="Times New Roman"/>
            <w:color w:val="00748B"/>
            <w:sz w:val="20"/>
            <w:szCs w:val="20"/>
            <w:u w:val="single"/>
            <w:bdr w:val="none" w:sz="0" w:space="0" w:color="auto" w:frame="1"/>
          </w:rPr>
          <w:t>metaframework</w:t>
        </w:r>
        <w:proofErr w:type="spellEnd"/>
        <w:r w:rsidRPr="00386272">
          <w:rPr>
            <w:rFonts w:ascii="inherit" w:eastAsia="Times New Roman" w:hAnsi="inherit" w:cs="Times New Roman"/>
            <w:color w:val="00748B"/>
            <w:sz w:val="20"/>
            <w:szCs w:val="20"/>
            <w:u w:val="single"/>
            <w:bdr w:val="none" w:sz="0" w:space="0" w:color="auto" w:frame="1"/>
          </w:rPr>
          <w:t xml:space="preserve"> for considering socioeconomic health inequalities within systematic reviews</w:t>
        </w:r>
      </w:hyperlink>
      <w:r w:rsidRPr="00386272">
        <w:rPr>
          <w:rFonts w:ascii="Helvetica Neue" w:eastAsia="Times New Roman" w:hAnsi="Helvetica Neue" w:cs="Times New Roman"/>
          <w:color w:val="111111"/>
        </w:rPr>
        <w:t>.</w:t>
      </w:r>
      <w:r w:rsidRPr="00386272">
        <w:rPr>
          <w:rFonts w:ascii="inherit" w:eastAsia="Times New Roman" w:hAnsi="inherit" w:cs="Times New Roman"/>
          <w:i/>
          <w:iCs/>
          <w:color w:val="111111"/>
          <w:sz w:val="20"/>
          <w:szCs w:val="20"/>
          <w:bdr w:val="none" w:sz="0" w:space="0" w:color="auto" w:frame="1"/>
        </w:rPr>
        <w:t> Journal of Clinical Epidemiology, 104</w:t>
      </w:r>
      <w:r w:rsidRPr="00386272">
        <w:rPr>
          <w:rFonts w:ascii="Helvetica Neue" w:eastAsia="Times New Roman" w:hAnsi="Helvetica Neue" w:cs="Times New Roman"/>
          <w:color w:val="111111"/>
        </w:rPr>
        <w:t>, 84-94.</w:t>
      </w:r>
    </w:p>
    <w:p w14:paraId="67342F72"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Write a two-page overview of your topic and the reasons for selecting each of the references. Be aware that you may find research articles that could be subtopics that may add interest to the main topic. Submit all ten references and the two-page overview with a title page.</w:t>
      </w:r>
    </w:p>
    <w:p w14:paraId="580D24F2" w14:textId="77777777" w:rsidR="004333C8" w:rsidRPr="00386272" w:rsidRDefault="004333C8" w:rsidP="004333C8">
      <w:pPr>
        <w:spacing w:after="240"/>
        <w:rPr>
          <w:rFonts w:ascii="Helvetica Neue" w:eastAsia="Times New Roman" w:hAnsi="Helvetica Neue" w:cs="Times New Roman"/>
          <w:color w:val="111111"/>
        </w:rPr>
      </w:pPr>
      <w:r w:rsidRPr="00386272">
        <w:rPr>
          <w:rFonts w:ascii="Helvetica Neue" w:eastAsia="Times New Roman" w:hAnsi="Helvetica Neue" w:cs="Times New Roman"/>
          <w:color w:val="111111"/>
        </w:rPr>
        <w:t>Follow APA writing standards.</w:t>
      </w:r>
    </w:p>
    <w:p w14:paraId="0B4F2D69" w14:textId="77777777" w:rsidR="004333C8" w:rsidRDefault="004333C8" w:rsidP="004333C8"/>
    <w:p w14:paraId="31960163" w14:textId="77777777" w:rsidR="0013290F" w:rsidRDefault="004333C8"/>
    <w:sectPr w:rsidR="0013290F" w:rsidSect="003D0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C21BB0"/>
    <w:multiLevelType w:val="multilevel"/>
    <w:tmpl w:val="E7EE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6915F9"/>
    <w:multiLevelType w:val="multilevel"/>
    <w:tmpl w:val="4658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BA6BBD"/>
    <w:multiLevelType w:val="multilevel"/>
    <w:tmpl w:val="FA2C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2A5DFA"/>
    <w:multiLevelType w:val="multilevel"/>
    <w:tmpl w:val="261C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834AC9"/>
    <w:multiLevelType w:val="multilevel"/>
    <w:tmpl w:val="841E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1A7B47"/>
    <w:multiLevelType w:val="multilevel"/>
    <w:tmpl w:val="42E6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FC4C9D"/>
    <w:multiLevelType w:val="multilevel"/>
    <w:tmpl w:val="AE9E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E0086"/>
    <w:multiLevelType w:val="multilevel"/>
    <w:tmpl w:val="8488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EA2C26"/>
    <w:multiLevelType w:val="multilevel"/>
    <w:tmpl w:val="B8A2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361E99"/>
    <w:multiLevelType w:val="multilevel"/>
    <w:tmpl w:val="0974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54578D"/>
    <w:multiLevelType w:val="multilevel"/>
    <w:tmpl w:val="2AE6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432319"/>
    <w:multiLevelType w:val="multilevel"/>
    <w:tmpl w:val="5BFC5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10"/>
  </w:num>
  <w:num w:numId="4">
    <w:abstractNumId w:val="2"/>
  </w:num>
  <w:num w:numId="5">
    <w:abstractNumId w:val="4"/>
  </w:num>
  <w:num w:numId="6">
    <w:abstractNumId w:val="0"/>
  </w:num>
  <w:num w:numId="7">
    <w:abstractNumId w:val="1"/>
  </w:num>
  <w:num w:numId="8">
    <w:abstractNumId w:val="6"/>
  </w:num>
  <w:num w:numId="9">
    <w:abstractNumId w:val="7"/>
  </w:num>
  <w:num w:numId="10">
    <w:abstractNumId w:val="11"/>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C8"/>
    <w:rsid w:val="003D0CDF"/>
    <w:rsid w:val="004333C8"/>
    <w:rsid w:val="00777052"/>
    <w:rsid w:val="00A9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8D8591F"/>
  <w15:chartTrackingRefBased/>
  <w15:docId w15:val="{F129A634-13B2-264B-88D2-5B1CE074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3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dl.idm.oclc.org/science/article/pii/S08954356183016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MOHAMMAD FAHAD ALSWAYEH</dc:creator>
  <cp:keywords/>
  <dc:description/>
  <cp:lastModifiedBy>KHALED MOHAMMAD FAHAD ALSWAYEH</cp:lastModifiedBy>
  <cp:revision>1</cp:revision>
  <dcterms:created xsi:type="dcterms:W3CDTF">2020-09-15T10:48:00Z</dcterms:created>
  <dcterms:modified xsi:type="dcterms:W3CDTF">2020-09-15T10:48:00Z</dcterms:modified>
</cp:coreProperties>
</file>